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B876" w14:textId="740A37E3" w:rsidR="00A94E5E" w:rsidRPr="00676C6D" w:rsidRDefault="00A94E5E" w:rsidP="00A94E5E">
      <w:pPr>
        <w:pStyle w:val="TOCHeading"/>
        <w:tabs>
          <w:tab w:val="clear" w:pos="1440"/>
          <w:tab w:val="clear" w:pos="2427"/>
        </w:tabs>
        <w:ind w:left="0" w:firstLine="0"/>
        <w:jc w:val="center"/>
        <w:rPr>
          <w:rFonts w:ascii="Trebuchet MS" w:hAnsi="Trebuchet MS"/>
          <w:sz w:val="20"/>
          <w:szCs w:val="20"/>
          <w:lang w:val="el-GR"/>
        </w:rPr>
      </w:pPr>
      <w:bookmarkStart w:id="0" w:name="_Toc133502377"/>
      <w:bookmarkStart w:id="1" w:name="_Toc179285989"/>
      <w:r w:rsidRPr="00676C6D">
        <w:rPr>
          <w:rFonts w:ascii="Trebuchet MS" w:hAnsi="Trebuchet MS"/>
          <w:sz w:val="20"/>
          <w:szCs w:val="20"/>
          <w:lang w:val="el-GR"/>
        </w:rPr>
        <w:br/>
      </w:r>
      <w:r w:rsidRPr="00676C6D">
        <w:rPr>
          <w:rFonts w:ascii="Trebuchet MS" w:hAnsi="Trebuchet MS"/>
          <w:sz w:val="20"/>
          <w:szCs w:val="20"/>
          <w:lang w:val="el-GR"/>
        </w:rPr>
        <w:br/>
        <w:t>Επιχειρηματικό Σχέδιο (Business Plan)</w:t>
      </w:r>
      <w:bookmarkEnd w:id="0"/>
      <w:bookmarkEnd w:id="1"/>
      <w:r w:rsidRPr="00676C6D">
        <w:rPr>
          <w:rFonts w:ascii="Trebuchet MS" w:hAnsi="Trebuchet MS"/>
          <w:sz w:val="20"/>
          <w:szCs w:val="20"/>
          <w:lang w:val="el-GR"/>
        </w:rPr>
        <w:t xml:space="preserve"> </w:t>
      </w:r>
    </w:p>
    <w:p w14:paraId="130C8640" w14:textId="77777777" w:rsidR="00A94E5E" w:rsidRPr="00676C6D" w:rsidRDefault="00A94E5E" w:rsidP="00A94E5E">
      <w:pPr>
        <w:pStyle w:val="BodyText"/>
        <w:tabs>
          <w:tab w:val="left" w:pos="3839"/>
          <w:tab w:val="left" w:pos="5332"/>
          <w:tab w:val="left" w:pos="8484"/>
        </w:tabs>
        <w:spacing w:before="100" w:line="360" w:lineRule="auto"/>
        <w:ind w:right="-334"/>
        <w:jc w:val="center"/>
        <w:rPr>
          <w:rFonts w:cs="Calibri"/>
          <w:b/>
          <w:bCs/>
          <w:lang w:val="el-GR"/>
        </w:rPr>
      </w:pPr>
    </w:p>
    <w:p w14:paraId="6286F0A2" w14:textId="77777777" w:rsidR="00A94E5E" w:rsidRPr="00676C6D" w:rsidRDefault="00A94E5E" w:rsidP="00A94E5E">
      <w:pPr>
        <w:shd w:val="clear" w:color="auto" w:fill="C6D9F1"/>
        <w:spacing w:before="0" w:after="240" w:line="360" w:lineRule="auto"/>
        <w:jc w:val="center"/>
        <w:rPr>
          <w:rFonts w:eastAsia="SimSun"/>
          <w:b/>
          <w:sz w:val="22"/>
          <w:szCs w:val="22"/>
          <w:u w:val="single"/>
          <w:lang w:val="el-GR" w:eastAsia="zh-CN"/>
        </w:rPr>
      </w:pPr>
      <w:r w:rsidRPr="00676C6D">
        <w:rPr>
          <w:rFonts w:eastAsia="SimSun"/>
          <w:b/>
          <w:sz w:val="22"/>
          <w:szCs w:val="22"/>
          <w:u w:val="single"/>
          <w:lang w:val="el-GR" w:eastAsia="zh-CN"/>
        </w:rPr>
        <w:t>ΣΧΕΔΙΟ ΔΡΑΣΗΣ - ΕΠΙΧΕΙΡΗΜΑΤΙΚΟ ΣΧΕΔΙΟ (</w:t>
      </w:r>
      <w:r w:rsidRPr="00676C6D">
        <w:rPr>
          <w:rFonts w:eastAsia="SimSun"/>
          <w:b/>
          <w:sz w:val="22"/>
          <w:szCs w:val="22"/>
          <w:u w:val="single"/>
          <w:lang w:val="en-US" w:eastAsia="zh-CN"/>
        </w:rPr>
        <w:t>business</w:t>
      </w:r>
      <w:r w:rsidRPr="00676C6D">
        <w:rPr>
          <w:rFonts w:eastAsia="SimSun"/>
          <w:b/>
          <w:sz w:val="22"/>
          <w:szCs w:val="22"/>
          <w:u w:val="single"/>
          <w:lang w:val="el-GR" w:eastAsia="zh-CN"/>
        </w:rPr>
        <w:t xml:space="preserve"> </w:t>
      </w:r>
      <w:r w:rsidRPr="00676C6D">
        <w:rPr>
          <w:rFonts w:eastAsia="SimSun"/>
          <w:b/>
          <w:sz w:val="22"/>
          <w:szCs w:val="22"/>
          <w:u w:val="single"/>
          <w:lang w:val="en-US" w:eastAsia="zh-CN"/>
        </w:rPr>
        <w:t>plan</w:t>
      </w:r>
      <w:r w:rsidRPr="00676C6D">
        <w:rPr>
          <w:rFonts w:eastAsia="SimSun"/>
          <w:b/>
          <w:sz w:val="22"/>
          <w:szCs w:val="22"/>
          <w:u w:val="single"/>
          <w:lang w:val="el-GR" w:eastAsia="zh-CN"/>
        </w:rPr>
        <w:t>)</w:t>
      </w:r>
    </w:p>
    <w:p w14:paraId="6DCA5735" w14:textId="77777777" w:rsidR="00A94E5E" w:rsidRPr="00676C6D" w:rsidRDefault="00A94E5E" w:rsidP="00A94E5E">
      <w:pPr>
        <w:shd w:val="clear" w:color="auto" w:fill="C6D9F1"/>
        <w:spacing w:before="0" w:after="240" w:line="360" w:lineRule="auto"/>
        <w:jc w:val="center"/>
        <w:rPr>
          <w:rFonts w:eastAsia="SimSun"/>
          <w:b/>
          <w:sz w:val="22"/>
          <w:szCs w:val="22"/>
          <w:u w:val="single"/>
          <w:lang w:val="el-GR" w:eastAsia="zh-CN"/>
        </w:rPr>
      </w:pPr>
      <w:r w:rsidRPr="00676C6D">
        <w:rPr>
          <w:rFonts w:eastAsia="SimSun"/>
          <w:b/>
          <w:sz w:val="22"/>
          <w:szCs w:val="22"/>
          <w:u w:val="single"/>
          <w:lang w:val="el-GR" w:eastAsia="zh-CN"/>
        </w:rPr>
        <w:t>Για ένταξη στο Πρόγραμμα «</w:t>
      </w:r>
      <w:bookmarkStart w:id="2" w:name="_Hlk163037728"/>
      <w:r>
        <w:rPr>
          <w:rFonts w:eastAsia="SimSun"/>
          <w:b/>
          <w:sz w:val="22"/>
          <w:szCs w:val="22"/>
          <w:u w:val="single"/>
          <w:lang w:val="el-GR" w:eastAsia="zh-CN"/>
        </w:rPr>
        <w:t xml:space="preserve">Ταμείο Δανείων </w:t>
      </w:r>
      <w:bookmarkEnd w:id="2"/>
      <w:r>
        <w:rPr>
          <w:rFonts w:eastAsia="SimSun"/>
          <w:b/>
          <w:sz w:val="22"/>
          <w:szCs w:val="22"/>
          <w:u w:val="single"/>
          <w:lang w:val="el-GR" w:eastAsia="zh-CN"/>
        </w:rPr>
        <w:t>Δίκαιης Αναπτυξιακής Μετάβασης</w:t>
      </w:r>
      <w:r w:rsidRPr="00676C6D">
        <w:rPr>
          <w:rFonts w:eastAsia="SimSun"/>
          <w:b/>
          <w:sz w:val="22"/>
          <w:szCs w:val="22"/>
          <w:u w:val="single"/>
          <w:lang w:val="el-GR" w:eastAsia="zh-CN"/>
        </w:rPr>
        <w:t>»</w:t>
      </w:r>
    </w:p>
    <w:p w14:paraId="06807CBA" w14:textId="77777777" w:rsidR="00A94E5E" w:rsidRPr="007B5E15" w:rsidRDefault="00A94E5E" w:rsidP="00A94E5E">
      <w:pPr>
        <w:spacing w:before="0" w:after="200"/>
        <w:jc w:val="center"/>
        <w:rPr>
          <w:rFonts w:ascii="Calibri" w:eastAsia="SimSun" w:hAnsi="Calibri" w:cs="Calibri"/>
          <w:b/>
          <w:sz w:val="22"/>
          <w:szCs w:val="22"/>
          <w:lang w:val="el-GR" w:eastAsia="zh-CN"/>
        </w:rPr>
      </w:pPr>
      <w:r w:rsidRPr="007B5E15">
        <w:rPr>
          <w:rFonts w:ascii="Calibri" w:eastAsia="SimSun" w:hAnsi="Calibri" w:cs="Calibri"/>
          <w:b/>
          <w:sz w:val="22"/>
          <w:szCs w:val="22"/>
          <w:lang w:val="el-GR" w:eastAsia="zh-CN"/>
        </w:rPr>
        <w:t>ΜΕΡΟΣ 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45"/>
      </w:tblGrid>
      <w:tr w:rsidR="00A94E5E" w:rsidRPr="007B5E15" w14:paraId="77003891" w14:textId="77777777" w:rsidTr="00A40CD4">
        <w:trPr>
          <w:trHeight w:val="28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A3D916A" w14:textId="77777777" w:rsidR="00A94E5E" w:rsidRPr="007B5E15" w:rsidRDefault="00A94E5E" w:rsidP="00A40CD4">
            <w:pPr>
              <w:spacing w:befor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ΤΑΥΤΟΤΗΤΑ ΕΠΙΧΕΙΡΗΣΗΣ</w:t>
            </w:r>
          </w:p>
        </w:tc>
      </w:tr>
    </w:tbl>
    <w:p w14:paraId="5E870132" w14:textId="77777777" w:rsidR="00A94E5E" w:rsidRPr="007B5E15" w:rsidRDefault="00A94E5E" w:rsidP="00A94E5E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A94E5E" w:rsidRPr="007B5E15" w14:paraId="18CABE36" w14:textId="77777777" w:rsidTr="00A40CD4">
        <w:trPr>
          <w:trHeight w:val="283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201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b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b/>
                <w:spacing w:val="-7"/>
                <w:sz w:val="22"/>
                <w:szCs w:val="22"/>
                <w:lang w:val="el-GR" w:eastAsia="el-GR" w:bidi="el-GR"/>
              </w:rPr>
              <w:t>Α. ΣΤΟΙΧΕΙΑ ΕΠΙΧΕΙΡΗΣΗΣ</w:t>
            </w:r>
            <w:r>
              <w:rPr>
                <w:rFonts w:ascii="Calibri" w:hAnsi="Calibri" w:cs="Calibri"/>
                <w:b/>
                <w:spacing w:val="-7"/>
                <w:sz w:val="22"/>
                <w:szCs w:val="22"/>
                <w:lang w:val="el-GR" w:eastAsia="el-GR" w:bidi="el-GR"/>
              </w:rPr>
              <w:t xml:space="preserve"> </w:t>
            </w:r>
          </w:p>
        </w:tc>
      </w:tr>
      <w:tr w:rsidR="00A94E5E" w:rsidRPr="007B5E15" w14:paraId="2D1BA88A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C2F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Επωνυμία Επιχείρησης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C43F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7CA34044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6F28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 xml:space="preserve">Διακριτικός Τίτλος Επιχείρησης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DC7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08C26140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AA7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ΑΦΜ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8C84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417007A2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7B2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Νόμιμος Εκπρόσωπος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EEA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621F9402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207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Νομική μορφή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69B8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56877ED0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B3D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ΚΑΔ Επιχείρησης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D2F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48A3439A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A21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ΚΑΔ Επένδυσης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2249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5CE775F3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92A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Ημερομηνία Ίδρυσης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183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A94E5E" w:rsidRPr="007B5E15" w14:paraId="01E555A5" w14:textId="77777777" w:rsidTr="00A40CD4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2AE" w14:textId="77777777" w:rsidR="00A94E5E" w:rsidRPr="007B5E15" w:rsidRDefault="00A94E5E" w:rsidP="00A40CD4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Αρμόδια Δ</w:t>
            </w: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n-US" w:eastAsia="el-GR" w:bidi="el-GR"/>
              </w:rPr>
              <w:t xml:space="preserve">OY </w:t>
            </w: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επιχείρησης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A29" w14:textId="77777777" w:rsidR="00A94E5E" w:rsidRPr="007B5E15" w:rsidRDefault="00A94E5E" w:rsidP="00A40CD4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</w:tbl>
    <w:p w14:paraId="56133A09" w14:textId="77777777" w:rsidR="00A94E5E" w:rsidRPr="007B5E15" w:rsidRDefault="00A94E5E" w:rsidP="00A94E5E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268"/>
        <w:gridCol w:w="1984"/>
        <w:gridCol w:w="2687"/>
      </w:tblGrid>
      <w:tr w:rsidR="00A94E5E" w:rsidRPr="007B5E15" w14:paraId="19E6B2A1" w14:textId="77777777" w:rsidTr="00A40CD4">
        <w:trPr>
          <w:trHeight w:val="283"/>
          <w:jc w:val="center"/>
        </w:trPr>
        <w:tc>
          <w:tcPr>
            <w:tcW w:w="9572" w:type="dxa"/>
            <w:gridSpan w:val="4"/>
            <w:shd w:val="clear" w:color="auto" w:fill="C6D9F1"/>
            <w:noWrap/>
            <w:vAlign w:val="center"/>
            <w:hideMark/>
          </w:tcPr>
          <w:p w14:paraId="3AA653B9" w14:textId="77777777" w:rsidR="00A94E5E" w:rsidRPr="007B5E1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ΦΟΡΕΙΣ ΕΠΙΧΕΙΡΗΣΗΣ</w:t>
            </w:r>
          </w:p>
        </w:tc>
      </w:tr>
      <w:tr w:rsidR="00A94E5E" w:rsidRPr="007B5E15" w14:paraId="49332260" w14:textId="77777777" w:rsidTr="00A40CD4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425F9CD6" w14:textId="77777777" w:rsidR="00A94E5E" w:rsidRPr="007B5E1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ΕΠΩΝΥΜΟ</w:t>
            </w:r>
          </w:p>
        </w:tc>
        <w:tc>
          <w:tcPr>
            <w:tcW w:w="2268" w:type="dxa"/>
            <w:noWrap/>
            <w:vAlign w:val="bottom"/>
            <w:hideMark/>
          </w:tcPr>
          <w:p w14:paraId="6910891E" w14:textId="77777777" w:rsidR="00A94E5E" w:rsidRPr="007B5E1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ΟΝΟΜΑ</w:t>
            </w:r>
          </w:p>
        </w:tc>
        <w:tc>
          <w:tcPr>
            <w:tcW w:w="1984" w:type="dxa"/>
            <w:noWrap/>
            <w:vAlign w:val="bottom"/>
            <w:hideMark/>
          </w:tcPr>
          <w:p w14:paraId="3A6939C3" w14:textId="77777777" w:rsidR="00A94E5E" w:rsidRPr="007B5E1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ΑΦΜ</w:t>
            </w:r>
          </w:p>
        </w:tc>
        <w:tc>
          <w:tcPr>
            <w:tcW w:w="2687" w:type="dxa"/>
            <w:noWrap/>
            <w:vAlign w:val="bottom"/>
            <w:hideMark/>
          </w:tcPr>
          <w:p w14:paraId="71D9BCF6" w14:textId="77777777" w:rsidR="00A94E5E" w:rsidRPr="007B5E1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% ΣΥΜΜΕΤΟΧΗΣ (&gt;= 5%)</w:t>
            </w:r>
          </w:p>
        </w:tc>
      </w:tr>
      <w:tr w:rsidR="00A94E5E" w:rsidRPr="007B5E15" w14:paraId="67C46984" w14:textId="77777777" w:rsidTr="00A40CD4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49BAA433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14:paraId="183A24E0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9A571E1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687" w:type="dxa"/>
            <w:noWrap/>
            <w:vAlign w:val="bottom"/>
            <w:hideMark/>
          </w:tcPr>
          <w:p w14:paraId="2B0E89AD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5EA5C37F" w14:textId="77777777" w:rsidTr="00A40CD4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7510EB94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14:paraId="252A8BEC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C4699A6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687" w:type="dxa"/>
            <w:noWrap/>
            <w:vAlign w:val="bottom"/>
            <w:hideMark/>
          </w:tcPr>
          <w:p w14:paraId="6B8168FE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3B929F84" w14:textId="77777777" w:rsidTr="00A40CD4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1849B648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14:paraId="5EE2A525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7E6771A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687" w:type="dxa"/>
            <w:noWrap/>
            <w:vAlign w:val="bottom"/>
            <w:hideMark/>
          </w:tcPr>
          <w:p w14:paraId="1F73E130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</w:tbl>
    <w:p w14:paraId="02FE63D2" w14:textId="77777777" w:rsidR="00A94E5E" w:rsidRPr="007B5E15" w:rsidRDefault="00A94E5E" w:rsidP="00A94E5E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tbl>
      <w:tblPr>
        <w:tblW w:w="9551" w:type="dxa"/>
        <w:jc w:val="center"/>
        <w:tblLook w:val="04A0" w:firstRow="1" w:lastRow="0" w:firstColumn="1" w:lastColumn="0" w:noHBand="0" w:noVBand="1"/>
      </w:tblPr>
      <w:tblGrid>
        <w:gridCol w:w="1751"/>
        <w:gridCol w:w="1046"/>
        <w:gridCol w:w="1134"/>
        <w:gridCol w:w="1559"/>
        <w:gridCol w:w="1427"/>
        <w:gridCol w:w="2634"/>
      </w:tblGrid>
      <w:tr w:rsidR="00A94E5E" w:rsidRPr="009249EA" w14:paraId="10DD2EB0" w14:textId="77777777" w:rsidTr="00A40CD4">
        <w:trPr>
          <w:trHeight w:val="283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74483319" w14:textId="77777777" w:rsidR="00A94E5E" w:rsidRPr="007B5E1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ΣΤΟΙΧΕΙΑ ΔΙΕΥΘΥΝΣΗΣ ΚΑΙ ΕΠΙΚΟΙΝΩΝΙΑΣ</w:t>
            </w:r>
          </w:p>
        </w:tc>
      </w:tr>
      <w:tr w:rsidR="00A94E5E" w:rsidRPr="007B5E15" w14:paraId="20BCADCD" w14:textId="77777777" w:rsidTr="00A40CD4">
        <w:trPr>
          <w:trHeight w:val="283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54D003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Διεύθυνση έδρας:</w:t>
            </w:r>
          </w:p>
        </w:tc>
      </w:tr>
      <w:tr w:rsidR="00A94E5E" w:rsidRPr="007B5E15" w14:paraId="14AE0656" w14:textId="77777777" w:rsidTr="00A40CD4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4597C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Οδός: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C98C85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06CB6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Αριθμός: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4F67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6DE2F5FE" w14:textId="77777777" w:rsidTr="00A40CD4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5E04A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ΤΚ: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A68EC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81141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Νομός: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ADDA2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53C5B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Περιφέρεια: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B36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41601DBA" w14:textId="77777777" w:rsidTr="00A40CD4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40962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Τηλέφωνο 1: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8D509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18B57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Τηλέφωνο2: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8B76FA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396E5F14" w14:textId="77777777" w:rsidTr="00A40CD4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1384C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E-mail: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B97946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578DC639" w14:textId="77777777" w:rsidTr="00A40CD4">
        <w:trPr>
          <w:trHeight w:val="283"/>
          <w:jc w:val="center"/>
        </w:trPr>
        <w:tc>
          <w:tcPr>
            <w:tcW w:w="1751" w:type="dxa"/>
            <w:noWrap/>
            <w:vAlign w:val="center"/>
            <w:hideMark/>
          </w:tcPr>
          <w:p w14:paraId="5A42446D" w14:textId="77777777" w:rsidR="00A94E5E" w:rsidRPr="007B5E15" w:rsidRDefault="00A94E5E" w:rsidP="00A40CD4">
            <w:pPr>
              <w:spacing w:before="0" w:after="200" w:line="276" w:lineRule="auto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</w:tc>
        <w:tc>
          <w:tcPr>
            <w:tcW w:w="1046" w:type="dxa"/>
            <w:noWrap/>
            <w:vAlign w:val="center"/>
            <w:hideMark/>
          </w:tcPr>
          <w:p w14:paraId="3B47F259" w14:textId="77777777" w:rsidR="00A94E5E" w:rsidRPr="007B5E15" w:rsidRDefault="00A94E5E" w:rsidP="00A40CD4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229179F" w14:textId="77777777" w:rsidR="00A94E5E" w:rsidRPr="007B5E15" w:rsidRDefault="00A94E5E" w:rsidP="00A40CD4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D7C200F" w14:textId="77777777" w:rsidR="00A94E5E" w:rsidRPr="007B5E15" w:rsidRDefault="00A94E5E" w:rsidP="00A40CD4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7" w:type="dxa"/>
            <w:noWrap/>
            <w:vAlign w:val="center"/>
            <w:hideMark/>
          </w:tcPr>
          <w:p w14:paraId="6DE68523" w14:textId="77777777" w:rsidR="00A94E5E" w:rsidRPr="007B5E15" w:rsidRDefault="00A94E5E" w:rsidP="00A40CD4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34" w:type="dxa"/>
            <w:noWrap/>
            <w:vAlign w:val="center"/>
            <w:hideMark/>
          </w:tcPr>
          <w:p w14:paraId="3F8E7791" w14:textId="77777777" w:rsidR="00A94E5E" w:rsidRPr="007B5E15" w:rsidRDefault="00A94E5E" w:rsidP="00A40CD4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94E5E" w:rsidRPr="007B5E15" w14:paraId="43C1A513" w14:textId="77777777" w:rsidTr="00A40CD4">
        <w:trPr>
          <w:trHeight w:val="283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FA5CA9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Διεύθυνση Επένδυσης*</w:t>
            </w:r>
          </w:p>
        </w:tc>
      </w:tr>
      <w:tr w:rsidR="00A94E5E" w:rsidRPr="007B5E15" w14:paraId="5CA50449" w14:textId="77777777" w:rsidTr="00A40CD4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6901B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Οδός: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336395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003B2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Αριθμός: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C92F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7B5E15" w14:paraId="7C345888" w14:textId="77777777" w:rsidTr="00A40CD4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25A28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ΤΚ: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9911E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0E48B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Νομός: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C8E9F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859B5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Περιφέρεια: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3677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A94E5E" w:rsidRPr="00B6554B" w14:paraId="51B3799C" w14:textId="77777777" w:rsidTr="00A40CD4">
        <w:trPr>
          <w:trHeight w:val="283"/>
          <w:jc w:val="center"/>
        </w:trPr>
        <w:tc>
          <w:tcPr>
            <w:tcW w:w="5490" w:type="dxa"/>
            <w:gridSpan w:val="4"/>
            <w:noWrap/>
            <w:vAlign w:val="center"/>
            <w:hideMark/>
          </w:tcPr>
          <w:p w14:paraId="7F35496C" w14:textId="77777777" w:rsidR="00A94E5E" w:rsidRPr="007B5E15" w:rsidRDefault="00A94E5E" w:rsidP="00A40CD4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*Σε περίπτωση που διαφέρει από τη Διεύθυνση </w:t>
            </w:r>
            <w:r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της </w:t>
            </w: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Έδρας</w:t>
            </w:r>
          </w:p>
        </w:tc>
        <w:tc>
          <w:tcPr>
            <w:tcW w:w="1427" w:type="dxa"/>
            <w:noWrap/>
            <w:vAlign w:val="center"/>
            <w:hideMark/>
          </w:tcPr>
          <w:p w14:paraId="3A4EA35B" w14:textId="77777777" w:rsidR="00A94E5E" w:rsidRPr="007B5E15" w:rsidRDefault="00A94E5E" w:rsidP="00A40CD4">
            <w:pPr>
              <w:spacing w:before="0" w:after="200" w:line="276" w:lineRule="auto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</w:tc>
        <w:tc>
          <w:tcPr>
            <w:tcW w:w="2634" w:type="dxa"/>
            <w:noWrap/>
            <w:vAlign w:val="center"/>
            <w:hideMark/>
          </w:tcPr>
          <w:p w14:paraId="75DD9BEB" w14:textId="77777777" w:rsidR="00A94E5E" w:rsidRPr="007B5E15" w:rsidRDefault="00A94E5E" w:rsidP="00A40CD4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14:paraId="6D4D3D98" w14:textId="77777777" w:rsidR="00A94E5E" w:rsidRPr="007B5E15" w:rsidRDefault="00A94E5E" w:rsidP="00A94E5E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p w14:paraId="4740EDF3" w14:textId="77777777" w:rsidR="00A94E5E" w:rsidRPr="007B5E15" w:rsidRDefault="00A94E5E" w:rsidP="00A94E5E">
      <w:pPr>
        <w:spacing w:before="0" w:after="200" w:line="276" w:lineRule="auto"/>
        <w:jc w:val="left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7B5E15">
        <w:rPr>
          <w:rFonts w:ascii="Calibri" w:eastAsia="Calibri" w:hAnsi="Calibri" w:cs="Calibri"/>
          <w:b/>
          <w:sz w:val="22"/>
          <w:szCs w:val="22"/>
          <w:lang w:val="el-GR"/>
        </w:rPr>
        <w:br w:type="page"/>
      </w:r>
    </w:p>
    <w:p w14:paraId="20F55553" w14:textId="77777777" w:rsidR="00A94E5E" w:rsidRPr="007B5E15" w:rsidRDefault="00A94E5E" w:rsidP="00A94E5E">
      <w:pPr>
        <w:spacing w:before="0" w:after="200"/>
        <w:jc w:val="center"/>
        <w:rPr>
          <w:rFonts w:ascii="Calibri" w:eastAsia="SimSun" w:hAnsi="Calibri" w:cs="Calibri"/>
          <w:b/>
          <w:sz w:val="22"/>
          <w:szCs w:val="22"/>
          <w:lang w:val="el-GR" w:eastAsia="zh-CN"/>
        </w:rPr>
      </w:pPr>
      <w:r w:rsidRPr="007B5E15">
        <w:rPr>
          <w:rFonts w:ascii="Calibri" w:eastAsia="Calibri" w:hAnsi="Calibri" w:cs="Calibri"/>
          <w:b/>
          <w:sz w:val="22"/>
          <w:szCs w:val="22"/>
          <w:lang w:val="el-GR"/>
        </w:rPr>
        <w:lastRenderedPageBreak/>
        <w:t>ΜΕΡΟΣ ΙΙ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45"/>
      </w:tblGrid>
      <w:tr w:rsidR="00A94E5E" w:rsidRPr="00B6554B" w14:paraId="1F00CACD" w14:textId="77777777" w:rsidTr="00A40CD4">
        <w:trPr>
          <w:trHeight w:val="283"/>
          <w:jc w:val="center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ED72704" w14:textId="77777777" w:rsidR="00A94E5E" w:rsidRPr="002E48BE" w:rsidRDefault="00A94E5E" w:rsidP="00A40CD4">
            <w:pPr>
              <w:spacing w:befor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ΠΑΡΟΥΣΙΑΣΗ ΕΠΙΧΕΙΡΗΜΑΤΙΚΟΥ ΣΧΕΔΙΟΥ (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BUSINESS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PLAN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)</w:t>
            </w:r>
          </w:p>
        </w:tc>
      </w:tr>
    </w:tbl>
    <w:p w14:paraId="7C70E82C" w14:textId="77777777" w:rsidR="00A94E5E" w:rsidRPr="005F0EB6" w:rsidRDefault="00A94E5E" w:rsidP="00A94E5E">
      <w:pPr>
        <w:spacing w:before="0"/>
        <w:jc w:val="left"/>
        <w:rPr>
          <w:rFonts w:ascii="Calibri" w:eastAsia="SimSun" w:hAnsi="Calibri" w:cs="Calibri"/>
          <w:sz w:val="22"/>
          <w:szCs w:val="22"/>
          <w:lang w:val="el-GR" w:eastAsia="zh-C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A94E5E" w:rsidRPr="007B5E15" w14:paraId="0AE5C051" w14:textId="77777777" w:rsidTr="00A40CD4">
        <w:trPr>
          <w:trHeight w:val="283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14:paraId="1287C7B0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br w:type="page"/>
              <w:t>1.</w:t>
            </w:r>
          </w:p>
        </w:tc>
        <w:tc>
          <w:tcPr>
            <w:tcW w:w="9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46D65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ΥΦΙΣΤΑΜΕΝΗ ΚΑΤΑΣΤΑΣΗ</w:t>
            </w:r>
          </w:p>
        </w:tc>
      </w:tr>
    </w:tbl>
    <w:p w14:paraId="2B0FAA62" w14:textId="77777777" w:rsidR="00A94E5E" w:rsidRPr="00DA006E" w:rsidRDefault="00A94E5E" w:rsidP="00A94E5E">
      <w:pPr>
        <w:spacing w:before="0"/>
        <w:jc w:val="left"/>
        <w:rPr>
          <w:rFonts w:ascii="Calibri" w:eastAsia="SimSun" w:hAnsi="Calibri" w:cs="Calibri"/>
          <w:sz w:val="22"/>
          <w:szCs w:val="22"/>
          <w:lang w:val="en-US" w:eastAsia="zh-C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A94E5E" w:rsidRPr="00B6554B" w14:paraId="41802E3A" w14:textId="77777777" w:rsidTr="00A40CD4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7F7F7F"/>
            <w:vAlign w:val="center"/>
            <w:hideMark/>
          </w:tcPr>
          <w:p w14:paraId="13084BF8" w14:textId="77777777" w:rsidR="00A94E5E" w:rsidRPr="00A05E80" w:rsidRDefault="00A94E5E" w:rsidP="00A40CD4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A05E80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>1.1</w:t>
            </w:r>
          </w:p>
        </w:tc>
        <w:tc>
          <w:tcPr>
            <w:tcW w:w="9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40571ED1" w14:textId="77777777" w:rsidR="00A94E5E" w:rsidRPr="00A05E80" w:rsidRDefault="00A94E5E" w:rsidP="00A40CD4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A05E80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ΣΥΝΟΠΤΙΚΗ ΠΑΡΟΥΣΙΑΣΗ ΤΗΣ ΔΡΑΣΤΗΡΙΟΤΗΤΑΣ ΤΗΣ ΕΠΙΧΕΙΡΗΣΗΣ </w:t>
            </w:r>
          </w:p>
          <w:p w14:paraId="69461AD4" w14:textId="77777777" w:rsidR="00A94E5E" w:rsidRPr="00A05E80" w:rsidRDefault="00A94E5E" w:rsidP="00A40CD4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</w:p>
        </w:tc>
      </w:tr>
      <w:tr w:rsidR="00A94E5E" w:rsidRPr="00B6554B" w14:paraId="07E45589" w14:textId="77777777" w:rsidTr="00A40CD4">
        <w:trPr>
          <w:trHeight w:val="363"/>
          <w:jc w:val="center"/>
        </w:trPr>
        <w:tc>
          <w:tcPr>
            <w:tcW w:w="9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4088" w14:textId="77777777" w:rsidR="00A94E5E" w:rsidRPr="00A05E80" w:rsidRDefault="00A94E5E" w:rsidP="00A40CD4">
            <w:pPr>
              <w:spacing w:befor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>Παρακαλείσθε όπως, παρουσιάσετε συνοπτικά την επιχείρησή σας. Βασικά στοιχεία ανάλυσης:</w:t>
            </w:r>
          </w:p>
          <w:p w14:paraId="060A9CF8" w14:textId="77777777" w:rsidR="00A94E5E" w:rsidRPr="00A05E80" w:rsidRDefault="00A94E5E" w:rsidP="00A40CD4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6034776F" w14:textId="77777777" w:rsidR="00A94E5E" w:rsidRPr="0039763E" w:rsidRDefault="00A94E5E" w:rsidP="00A94E5E">
            <w:pPr>
              <w:numPr>
                <w:ilvl w:val="0"/>
                <w:numId w:val="1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39763E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Σύντομο Ιστορικό – Περιγραφή επιχείρησης</w:t>
            </w:r>
          </w:p>
          <w:p w14:paraId="57D6D702" w14:textId="77777777" w:rsidR="00A94E5E" w:rsidRPr="0039763E" w:rsidRDefault="00A94E5E" w:rsidP="00A94E5E">
            <w:pPr>
              <w:numPr>
                <w:ilvl w:val="0"/>
                <w:numId w:val="1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39763E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Αντικείμενο δραστηριότητας ή/και περιγραφή νέας δραστηριότητας – Αναλυτική περιγραφή των προϊόντων ή υπηρεσιών που προσφέρει η επιχείρηση </w:t>
            </w:r>
          </w:p>
          <w:p w14:paraId="680340F7" w14:textId="77777777" w:rsidR="00A94E5E" w:rsidRPr="0039763E" w:rsidRDefault="00A94E5E" w:rsidP="00A94E5E">
            <w:pPr>
              <w:numPr>
                <w:ilvl w:val="0"/>
                <w:numId w:val="1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39763E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Υφιστάμενος εξοπλισμός και λοιπά πάγια </w:t>
            </w:r>
          </w:p>
          <w:p w14:paraId="5FE02A61" w14:textId="77777777" w:rsidR="00A94E5E" w:rsidRPr="0039763E" w:rsidRDefault="00A94E5E" w:rsidP="00A94E5E">
            <w:pPr>
              <w:numPr>
                <w:ilvl w:val="0"/>
                <w:numId w:val="1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39763E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Παραγωγική δυναμικότητα</w:t>
            </w:r>
          </w:p>
          <w:p w14:paraId="35C6C599" w14:textId="77777777" w:rsidR="00A94E5E" w:rsidRPr="0039763E" w:rsidRDefault="00A94E5E" w:rsidP="00A94E5E">
            <w:pPr>
              <w:numPr>
                <w:ilvl w:val="0"/>
                <w:numId w:val="1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39763E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Ανάλυση – Διασπορά πελατών/προμηθευτών </w:t>
            </w:r>
          </w:p>
          <w:p w14:paraId="259749D0" w14:textId="77777777" w:rsidR="00A94E5E" w:rsidRPr="0039763E" w:rsidRDefault="00A94E5E" w:rsidP="00A94E5E">
            <w:pPr>
              <w:numPr>
                <w:ilvl w:val="0"/>
                <w:numId w:val="1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39763E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Ανάλυση αγοράς (αποτύπωση της αγοράς και του ανταγωνισμού) </w:t>
            </w:r>
          </w:p>
          <w:p w14:paraId="37F77220" w14:textId="77777777" w:rsidR="00A94E5E" w:rsidRPr="00A05E80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AE20CFE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D193E2C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C72E5EB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EEB2A3C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EC00CAD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8B30A42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79D75C6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EBBE0B5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8A846F0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AB62E17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A131E71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A83B915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A6020E9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4DB7305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1D861B5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5291CE4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5464340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38ED8BA" w14:textId="77777777" w:rsidR="00A94E5E" w:rsidRPr="005F0EB6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A1D0F65" w14:textId="77777777" w:rsidR="00A94E5E" w:rsidRPr="00A05E80" w:rsidRDefault="00A94E5E" w:rsidP="00A40CD4">
            <w:pPr>
              <w:spacing w:before="0"/>
              <w:ind w:left="326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A05E80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</w:tr>
      <w:tr w:rsidR="00A94E5E" w:rsidRPr="00B6554B" w14:paraId="496CF2E5" w14:textId="77777777" w:rsidTr="00A40C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9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191919"/>
            <w:vAlign w:val="center"/>
            <w:hideMark/>
          </w:tcPr>
          <w:p w14:paraId="5DB212F4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2.</w:t>
            </w:r>
          </w:p>
        </w:tc>
        <w:tc>
          <w:tcPr>
            <w:tcW w:w="9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DFE99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ΠΕΡΙΓΡΑΦΗ </w:t>
            </w: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ΠΡΟΤΕΙΝΟΜΕΝΗΣ ΕΠΕΝΔΥΣΗ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 ΠΡΟΣ ΧΡΗΜΑΤΟΔΟΤΗΣΗ</w:t>
            </w:r>
          </w:p>
        </w:tc>
      </w:tr>
    </w:tbl>
    <w:p w14:paraId="73AF27AF" w14:textId="77777777" w:rsidR="00A94E5E" w:rsidRPr="007B5E15" w:rsidRDefault="00A94E5E" w:rsidP="00A94E5E">
      <w:pPr>
        <w:spacing w:before="0"/>
        <w:jc w:val="left"/>
        <w:rPr>
          <w:rFonts w:ascii="Calibri" w:eastAsia="SimSun" w:hAnsi="Calibri" w:cs="Calibri"/>
          <w:sz w:val="22"/>
          <w:szCs w:val="22"/>
          <w:lang w:val="el-GR" w:eastAsia="zh-C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A94E5E" w:rsidRPr="007B5E15" w14:paraId="4BDBC71E" w14:textId="77777777" w:rsidTr="00A40CD4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21926561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br w:type="page"/>
              <w:t>2.1</w:t>
            </w:r>
          </w:p>
        </w:tc>
        <w:tc>
          <w:tcPr>
            <w:tcW w:w="9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47F702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ΓΕΝΙΚΗ ΠΕΡΙΓΡΑΦΗ</w:t>
            </w:r>
          </w:p>
        </w:tc>
      </w:tr>
      <w:tr w:rsidR="00A94E5E" w:rsidRPr="00B6554B" w14:paraId="4C17B151" w14:textId="77777777" w:rsidTr="00A40CD4">
        <w:trPr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49729700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7B5E15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>ΠΕΡΙΓΡΑΦΗ ΤΗΣ ΠΡΟΤΕΙΝΟΜΕΝΗΣ ΕΠΕΝΔΥΣΗΣ / ΤΩΝ ΠΡΟΤΕΙΝΟΜΕΝΩΝ ΔΡΑΣΤΗΡΙΟΤΗΤΩΝ ΕΠΕΚΤΑΣΗΣ</w:t>
            </w:r>
            <w:r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 – </w:t>
            </w:r>
            <w:r w:rsidRPr="007B5E15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ΑΝΑΠΤΥΞΗΣ </w:t>
            </w:r>
          </w:p>
        </w:tc>
      </w:tr>
      <w:tr w:rsidR="00A94E5E" w:rsidRPr="00B6554B" w14:paraId="60FF2C90" w14:textId="77777777" w:rsidTr="00A40CD4">
        <w:trPr>
          <w:trHeight w:val="432"/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A53DB" w14:textId="77777777" w:rsidR="00A94E5E" w:rsidRPr="00BD7B5C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Παρακαλ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είσθε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όπως,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αναλύσετε την επιχειρηματική ιδέα και τους στόχους που έχει θέσει η επιχείρηση σας. Με ποιους τρόπους θα επιτευχθεί η βιωσιμότητα της επένδυσης/επέκτασης και ανάπτυξης της δραστηριότητας της επιχείρησης. Βασικά στοιχεία ανάλυσης:</w:t>
            </w:r>
          </w:p>
          <w:p w14:paraId="756FD3D1" w14:textId="77777777" w:rsidR="00A94E5E" w:rsidRPr="00BD7B5C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E1E0245" w14:textId="77777777" w:rsidR="00A94E5E" w:rsidRDefault="00A94E5E" w:rsidP="00A94E5E">
            <w:pPr>
              <w:numPr>
                <w:ilvl w:val="0"/>
                <w:numId w:val="6"/>
              </w:numPr>
              <w:spacing w:before="0"/>
              <w:ind w:left="44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Στόχος επένδυσης/επέκτασης και ανάπτυξης της δραστηριότητας </w:t>
            </w:r>
          </w:p>
          <w:p w14:paraId="4049E8F5" w14:textId="77777777" w:rsidR="00A94E5E" w:rsidRDefault="00A94E5E" w:rsidP="00A94E5E">
            <w:pPr>
              <w:numPr>
                <w:ilvl w:val="0"/>
                <w:numId w:val="6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Περιγραφή φυσικού αντικειμένου της προτεινόμενης επένδυσης </w:t>
            </w:r>
          </w:p>
          <w:p w14:paraId="6E7ADB50" w14:textId="77777777" w:rsidR="00A94E5E" w:rsidRDefault="00A94E5E" w:rsidP="00A94E5E">
            <w:pPr>
              <w:numPr>
                <w:ilvl w:val="0"/>
                <w:numId w:val="6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lastRenderedPageBreak/>
              <w:t>Σ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χέδιο διαχείρισης κεφαλαίου κίνησης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/Εκτίμηση χρηματοδοτικών αναγκών για την 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ανάπτυξη της επιχείρησης </w:t>
            </w:r>
            <w:r w:rsidRPr="00FC404F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– 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Ανάλυση δαπανών ανά κατηγορία δαπάνης (Επενδυτικές δαπάνες- Κεφάλαια Κίνησης)</w:t>
            </w:r>
          </w:p>
          <w:p w14:paraId="7A3C83DF" w14:textId="77777777" w:rsidR="00A94E5E" w:rsidRDefault="00A94E5E" w:rsidP="00A94E5E">
            <w:pPr>
              <w:numPr>
                <w:ilvl w:val="0"/>
                <w:numId w:val="6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Στρατηγικός σχεδιασμός/Στρατηγική Μάρκετινγκ για την επίτευξη βιωσιμότητας της επένδυσης (μέθοδοι για την εδραίωση προϊόντος/υπηρεσίας στην αγορά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και</w:t>
            </w:r>
            <w:r w:rsidRPr="00A153AB">
              <w:rPr>
                <w:lang w:val="el-GR"/>
              </w:rPr>
              <w:t xml:space="preserve"> </w:t>
            </w:r>
            <w:r w:rsidRPr="00A153AB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αναμενόμενα αποτελέσματα και προστιθέμενη αξία επένδυσης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)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7E9BECEE" w14:textId="77777777" w:rsidR="00A94E5E" w:rsidRDefault="00A94E5E" w:rsidP="00A94E5E">
            <w:pPr>
              <w:numPr>
                <w:ilvl w:val="0"/>
                <w:numId w:val="6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Χρονοδιάγραμμα υλοποίησης του επιχειρηματικού σχεδίου (ημερομηνίες έναρξης και λήξης)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3EDD6E75" w14:textId="77777777" w:rsidR="00A94E5E" w:rsidRPr="007B5E15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FE34C0E" w14:textId="77777777" w:rsidR="00A94E5E" w:rsidRPr="007B5E15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DE98ED9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41A0BE6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6475410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970DE08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A0281D1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D3B0F82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DCECD3C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1A45CED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98DB9AD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D1909ED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49E880A" w14:textId="77777777" w:rsidR="00A94E5E" w:rsidRPr="007B5E15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0D5B14A" w14:textId="77777777" w:rsidR="00A94E5E" w:rsidRPr="007B5E15" w:rsidRDefault="00A94E5E" w:rsidP="00A40CD4">
            <w:pPr>
              <w:spacing w:before="0"/>
              <w:jc w:val="left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</w:tc>
      </w:tr>
      <w:tr w:rsidR="00A94E5E" w:rsidRPr="00B6554B" w14:paraId="3B9939C8" w14:textId="77777777" w:rsidTr="00A40CD4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85D717F" w14:textId="77777777" w:rsidR="00A94E5E" w:rsidRPr="00257DB4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257DB4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lastRenderedPageBreak/>
              <w:br w:type="page"/>
            </w:r>
            <w:r w:rsidRPr="00257DB4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7F7F7F"/>
                <w:lang w:val="el-GR"/>
              </w:rPr>
              <w:t>2.2</w:t>
            </w:r>
          </w:p>
        </w:tc>
        <w:tc>
          <w:tcPr>
            <w:tcW w:w="9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D7DF2A" w14:textId="77777777" w:rsidR="00A94E5E" w:rsidRPr="00257DB4" w:rsidRDefault="00A94E5E" w:rsidP="00A40CD4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ΠΙΝΑΚΑΣ ΔΑΠΑΝΩΝ: Προϋπολογισμός επένδυσης/δραστηριοτήτων επέκτασης/ανάπτυξης </w:t>
            </w:r>
          </w:p>
        </w:tc>
      </w:tr>
      <w:tr w:rsidR="00A94E5E" w:rsidRPr="00257DB4" w14:paraId="58B9E5D5" w14:textId="77777777" w:rsidTr="00A40CD4">
        <w:trPr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004A7A50" w14:textId="77777777" w:rsidR="00A94E5E" w:rsidRPr="00257DB4" w:rsidRDefault="00A94E5E" w:rsidP="00A40CD4">
            <w:pPr>
              <w:spacing w:before="0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ΠΡΟΤΕΙΝΟΜΕΝΕΣ ΔΑΠΑΝΕΣ – ΑΝΑΛΥΤΙΚΗ ΠΕΡΙΓΡΑΦΗ </w:t>
            </w:r>
          </w:p>
          <w:p w14:paraId="4442FB92" w14:textId="77777777" w:rsidR="00A94E5E" w:rsidRPr="00257DB4" w:rsidRDefault="00A94E5E" w:rsidP="00A40CD4">
            <w:pPr>
              <w:widowControl w:val="0"/>
              <w:autoSpaceDE w:val="0"/>
              <w:autoSpaceDN w:val="0"/>
              <w:spacing w:before="0" w:after="200" w:line="276" w:lineRule="auto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</w:p>
        </w:tc>
      </w:tr>
      <w:tr w:rsidR="00A94E5E" w:rsidRPr="00B6554B" w14:paraId="5494AA02" w14:textId="77777777" w:rsidTr="00A40CD4">
        <w:trPr>
          <w:trHeight w:val="432"/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303C7" w14:textId="77777777" w:rsidR="00A94E5E" w:rsidRPr="00257DB4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Παρακαλ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είσθε όπως,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αναλύσετε τον προϋπολογισμό της επένδυσης / Επέκτασης-ανάπτυξης της δραστηριότητας. Βασικά στοιχεία ανάλυσης:</w:t>
            </w:r>
          </w:p>
          <w:p w14:paraId="64A4DC9B" w14:textId="77777777" w:rsidR="00A94E5E" w:rsidRPr="00257DB4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3B01521" w14:textId="77777777" w:rsidR="00A94E5E" w:rsidRDefault="00A94E5E" w:rsidP="00A94E5E">
            <w:pPr>
              <w:numPr>
                <w:ilvl w:val="0"/>
                <w:numId w:val="2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Προϋπολογισμός επένδυσης/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πέκτασης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 της δραστηριότητας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35275F44" w14:textId="77777777" w:rsidR="00A94E5E" w:rsidRDefault="00A94E5E" w:rsidP="00A94E5E">
            <w:pPr>
              <w:numPr>
                <w:ilvl w:val="0"/>
                <w:numId w:val="3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Κατάλογος των κύριων στοιχείων της επένδυσης/επέκτασης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ανάπτυξης, όπως εξοπλισμός, τεχνολογική υποδομή, ακίνητα, κλπ.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427E8A18" w14:textId="77777777" w:rsidR="00A94E5E" w:rsidRDefault="00A94E5E" w:rsidP="00A94E5E">
            <w:pPr>
              <w:numPr>
                <w:ilvl w:val="0"/>
                <w:numId w:val="3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Εκτίμηση του κόστους κάθε στοιχείου της επένδυσης/επέκτασης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ανάπτυξης.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0B84A51F" w14:textId="77777777" w:rsidR="00A94E5E" w:rsidRDefault="00A94E5E" w:rsidP="00A94E5E">
            <w:pPr>
              <w:numPr>
                <w:ilvl w:val="0"/>
                <w:numId w:val="3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Συνολικό ποσό του προϋπολογισμού της επένδυσης/επέκτασης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</w:t>
            </w:r>
          </w:p>
          <w:p w14:paraId="7ABF4709" w14:textId="77777777" w:rsidR="00A94E5E" w:rsidRPr="00257DB4" w:rsidRDefault="00A94E5E" w:rsidP="00A94E5E">
            <w:pPr>
              <w:numPr>
                <w:ilvl w:val="0"/>
                <w:numId w:val="3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Περιγραφή κατηγοριών κεφαλαίων κίνησης που θα απαιτηθούν</w:t>
            </w:r>
          </w:p>
          <w:p w14:paraId="17152DFE" w14:textId="77777777" w:rsidR="00A94E5E" w:rsidRDefault="00A94E5E" w:rsidP="00A94E5E">
            <w:pPr>
              <w:numPr>
                <w:ilvl w:val="0"/>
                <w:numId w:val="2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Ποσό Δημόσιας χρηματοδότησης που απαιτείται για την επένδυση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2292175B" w14:textId="77777777" w:rsidR="00A94E5E" w:rsidRDefault="00A94E5E" w:rsidP="00A94E5E">
            <w:pPr>
              <w:numPr>
                <w:ilvl w:val="0"/>
                <w:numId w:val="4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Εκτίμηση του συνολικού ποσού που απαιτείται για την επένδυση/επέκταση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5996CCBB" w14:textId="77777777" w:rsidR="00A94E5E" w:rsidRPr="006E3F7A" w:rsidRDefault="00A94E5E" w:rsidP="00A94E5E">
            <w:pPr>
              <w:numPr>
                <w:ilvl w:val="0"/>
                <w:numId w:val="4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Τυχόν άλλες πηγές χρηματοδότησης που εξετάζονται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, όπως τυχόν Προγράμματα Επιχορήγησης </w:t>
            </w: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που χρηματοδοτούν το ίδιο επενδυτικό σχέδιο/δαπάνες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(αναφορά στο Πρόγραμμα και στην απόφαση υπαγωγής εφόσον υπάρχει)</w:t>
            </w:r>
          </w:p>
          <w:p w14:paraId="09391780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E473CC0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DF274E1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97AC192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560ABC0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8A99095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C1C87EF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D97B391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FD0900D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F331C6A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6D5D23E" w14:textId="77777777" w:rsidR="00A94E5E" w:rsidRDefault="00A94E5E" w:rsidP="00A40CD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3EF7628" w14:textId="77777777" w:rsidR="00A94E5E" w:rsidRPr="006E3F7A" w:rsidRDefault="00A94E5E" w:rsidP="00A40CD4">
            <w:pPr>
              <w:spacing w:before="0"/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 w:eastAsia="zh-CN"/>
              </w:rPr>
            </w:pPr>
            <w:r w:rsidRPr="006E3F7A"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 w:eastAsia="zh-CN"/>
              </w:rPr>
              <w:lastRenderedPageBreak/>
              <w:t xml:space="preserve">Επισημαίνεται ότι η ανάλυση του προϋπολογισμού δεν απαιτεί λεπτομερή ανάλυση κάθε δαπάνης, αλλά μια γενική επισκόπηση του κόστους και της δημόσιας χρηματοδότησης που απαιτείται για την επένδυση/επέκταση-ανάπτυξη. </w:t>
            </w:r>
          </w:p>
        </w:tc>
      </w:tr>
      <w:tr w:rsidR="00A94E5E" w:rsidRPr="003269A5" w14:paraId="4FAC5200" w14:textId="77777777" w:rsidTr="00A40C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14:paraId="664AE185" w14:textId="77777777" w:rsidR="00A94E5E" w:rsidRPr="003269A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3269A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lastRenderedPageBreak/>
              <w:br w:type="page"/>
              <w:t>3.</w:t>
            </w:r>
          </w:p>
        </w:tc>
        <w:tc>
          <w:tcPr>
            <w:tcW w:w="9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AA081" w14:textId="77777777" w:rsidR="00A94E5E" w:rsidRPr="003269A5" w:rsidRDefault="00A94E5E" w:rsidP="00A40CD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3269A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ΠΡΟΒΛΕΨΕΙΣ </w:t>
            </w:r>
          </w:p>
        </w:tc>
      </w:tr>
      <w:tr w:rsidR="00A94E5E" w:rsidRPr="003269A5" w14:paraId="4A9F6F64" w14:textId="77777777" w:rsidTr="00A40C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D29B60" w14:textId="77777777" w:rsidR="00A94E5E" w:rsidRPr="003269A5" w:rsidRDefault="00A94E5E" w:rsidP="00A40CD4">
            <w:pPr>
              <w:spacing w:before="0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3269A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ΑΝΑΜΕΝΟΜΕΝΑ ΑΠΟΤΕΛΕΣΜΑΤΑ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ΕΠΕΝΔΥΣΗΣ </w:t>
            </w:r>
          </w:p>
        </w:tc>
      </w:tr>
    </w:tbl>
    <w:p w14:paraId="61812E09" w14:textId="77777777" w:rsidR="00A94E5E" w:rsidRPr="003269A5" w:rsidRDefault="00A94E5E" w:rsidP="00A94E5E">
      <w:pPr>
        <w:ind w:left="-426"/>
        <w:rPr>
          <w:rFonts w:ascii="Calibri" w:eastAsia="SimSun" w:hAnsi="Calibri" w:cs="Calibri"/>
          <w:bCs/>
          <w:sz w:val="22"/>
          <w:szCs w:val="22"/>
          <w:lang w:val="el-GR" w:eastAsia="zh-CN"/>
        </w:rPr>
      </w:pPr>
      <w:r w:rsidRPr="003269A5">
        <w:rPr>
          <w:rFonts w:ascii="Calibri" w:eastAsia="SimSun" w:hAnsi="Calibri" w:cs="Calibri"/>
          <w:bCs/>
          <w:sz w:val="22"/>
          <w:szCs w:val="22"/>
          <w:lang w:val="el-GR" w:eastAsia="zh-CN"/>
        </w:rPr>
        <w:t xml:space="preserve">Παρακαλείσθε όπως, πραγματοποιήσετε πρόβλεψη σχετικά με τα επίπεδα κερδοφορίας της επιχείρησης σας μετά την λήψη της χρηματοδότησης. </w:t>
      </w:r>
    </w:p>
    <w:p w14:paraId="33CFFFE3" w14:textId="77777777" w:rsidR="00A94E5E" w:rsidRPr="003269A5" w:rsidRDefault="00A94E5E" w:rsidP="00A94E5E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  <w:r w:rsidRPr="003269A5">
        <w:rPr>
          <w:rFonts w:ascii="Calibri" w:eastAsia="SimSun" w:hAnsi="Calibri" w:cs="Calibri"/>
          <w:sz w:val="22"/>
          <w:szCs w:val="22"/>
          <w:lang w:val="el-GR" w:eastAsia="zh-CN"/>
        </w:rPr>
        <w:t xml:space="preserve"> </w:t>
      </w:r>
    </w:p>
    <w:tbl>
      <w:tblPr>
        <w:tblW w:w="9649" w:type="dxa"/>
        <w:tblInd w:w="-582" w:type="dxa"/>
        <w:tblLook w:val="04A0" w:firstRow="1" w:lastRow="0" w:firstColumn="1" w:lastColumn="0" w:noHBand="0" w:noVBand="1"/>
      </w:tblPr>
      <w:tblGrid>
        <w:gridCol w:w="4943"/>
        <w:gridCol w:w="879"/>
        <w:gridCol w:w="567"/>
        <w:gridCol w:w="1701"/>
        <w:gridCol w:w="1559"/>
      </w:tblGrid>
      <w:tr w:rsidR="00A94E5E" w:rsidRPr="00B6554B" w14:paraId="445BA2BB" w14:textId="77777777" w:rsidTr="00A40CD4">
        <w:trPr>
          <w:trHeight w:val="300"/>
        </w:trPr>
        <w:tc>
          <w:tcPr>
            <w:tcW w:w="4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D988187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6EADFE9E" w14:textId="77777777" w:rsidR="00A94E5E" w:rsidRPr="003269A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240DE6CA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Έτη μετά την λήψη χρηματοδότησης</w:t>
            </w:r>
          </w:p>
        </w:tc>
      </w:tr>
      <w:tr w:rsidR="00A94E5E" w:rsidRPr="003269A5" w14:paraId="174297F3" w14:textId="77777777" w:rsidTr="00A40CD4">
        <w:trPr>
          <w:trHeight w:val="300"/>
        </w:trPr>
        <w:tc>
          <w:tcPr>
            <w:tcW w:w="49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A7EC77D" w14:textId="77777777" w:rsidR="00A94E5E" w:rsidRPr="003269A5" w:rsidRDefault="00A94E5E" w:rsidP="00A40CD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3CB7BAEF" w14:textId="77777777" w:rsidR="00A94E5E" w:rsidRPr="00C87DEB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e-IL"/>
              </w:rPr>
              <w:t>1o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B4953" w14:textId="77777777" w:rsidR="00A94E5E" w:rsidRPr="00C87DEB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2</w:t>
            </w: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e-IL"/>
              </w:rPr>
              <w:t xml:space="preserve">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4D88E193" w14:textId="77777777" w:rsidR="00A94E5E" w:rsidRPr="003269A5" w:rsidRDefault="00A94E5E" w:rsidP="00A40CD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3</w:t>
            </w: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e-IL"/>
              </w:rPr>
              <w:t>o</w:t>
            </w:r>
          </w:p>
        </w:tc>
      </w:tr>
      <w:tr w:rsidR="00A94E5E" w:rsidRPr="003269A5" w14:paraId="4B1A7227" w14:textId="77777777" w:rsidTr="00A40CD4">
        <w:trPr>
          <w:trHeight w:val="300"/>
        </w:trPr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D0E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Κύκλος εργασιών (€)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D2BC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1DB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5EA630" w14:textId="77777777" w:rsidR="00A94E5E" w:rsidRPr="003269A5" w:rsidRDefault="00A94E5E" w:rsidP="00A40CD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  <w:tr w:rsidR="00A94E5E" w:rsidRPr="00B6554B" w14:paraId="5ED25C0B" w14:textId="77777777" w:rsidTr="00A40CD4">
        <w:trPr>
          <w:trHeight w:val="300"/>
        </w:trPr>
        <w:tc>
          <w:tcPr>
            <w:tcW w:w="49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F9A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Κέρδη προ φόρων και Αποσβέσεων (EBITDA ) (€)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4431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F33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066160" w14:textId="77777777" w:rsidR="00A94E5E" w:rsidRPr="003269A5" w:rsidRDefault="00A94E5E" w:rsidP="00A40CD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  <w:tr w:rsidR="00A94E5E" w:rsidRPr="003269A5" w14:paraId="5DB0AE9F" w14:textId="77777777" w:rsidTr="00A40CD4">
        <w:trPr>
          <w:trHeight w:val="300"/>
        </w:trPr>
        <w:tc>
          <w:tcPr>
            <w:tcW w:w="49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D5E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Κέρδη μετά φόρων (€)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1E426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8050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9564E" w14:textId="77777777" w:rsidR="00A94E5E" w:rsidRPr="003269A5" w:rsidRDefault="00A94E5E" w:rsidP="00A40CD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  <w:tr w:rsidR="00A94E5E" w:rsidRPr="003269A5" w14:paraId="786533B7" w14:textId="77777777" w:rsidTr="00A40CD4">
        <w:trPr>
          <w:trHeight w:val="300"/>
        </w:trPr>
        <w:tc>
          <w:tcPr>
            <w:tcW w:w="49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41E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Περιθώριο κέρδους (%)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032E47D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755" w14:textId="77777777" w:rsidR="00A94E5E" w:rsidRPr="003269A5" w:rsidRDefault="00A94E5E" w:rsidP="00A40CD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2F59C" w14:textId="77777777" w:rsidR="00A94E5E" w:rsidRPr="003269A5" w:rsidRDefault="00A94E5E" w:rsidP="00A40CD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</w:tbl>
    <w:p w14:paraId="5D7DEFB6" w14:textId="77777777" w:rsidR="00A94E5E" w:rsidRPr="003269A5" w:rsidRDefault="00A94E5E" w:rsidP="00A94E5E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p w14:paraId="4361F940" w14:textId="77777777" w:rsidR="00A94E5E" w:rsidRDefault="00A94E5E" w:rsidP="00A94E5E">
      <w:pPr>
        <w:spacing w:before="0"/>
        <w:ind w:left="-426"/>
        <w:rPr>
          <w:rFonts w:ascii="Calibri" w:hAnsi="Calibri" w:cs="Calibri"/>
          <w:sz w:val="22"/>
          <w:szCs w:val="22"/>
          <w:lang w:val="el-GR"/>
        </w:rPr>
      </w:pPr>
      <w:r w:rsidRPr="003269A5">
        <w:rPr>
          <w:rFonts w:ascii="Calibri" w:hAnsi="Calibri" w:cs="Calibri"/>
          <w:sz w:val="22"/>
          <w:szCs w:val="22"/>
          <w:lang w:val="el-GR"/>
        </w:rPr>
        <w:t xml:space="preserve">Σημειώνεται ότι: </w:t>
      </w:r>
    </w:p>
    <w:p w14:paraId="20A3E7D1" w14:textId="77777777" w:rsidR="00A94E5E" w:rsidRDefault="00A94E5E" w:rsidP="00A94E5E">
      <w:pPr>
        <w:numPr>
          <w:ilvl w:val="0"/>
          <w:numId w:val="5"/>
        </w:numPr>
        <w:spacing w:before="0"/>
        <w:rPr>
          <w:rFonts w:ascii="Calibri" w:hAnsi="Calibri" w:cs="Calibri"/>
          <w:sz w:val="22"/>
          <w:szCs w:val="22"/>
          <w:lang w:val="el-GR"/>
        </w:rPr>
      </w:pPr>
      <w:r w:rsidRPr="00060B74">
        <w:rPr>
          <w:rFonts w:ascii="Calibri" w:hAnsi="Calibri" w:cs="Calibri"/>
          <w:sz w:val="22"/>
          <w:szCs w:val="22"/>
          <w:lang w:val="el-GR"/>
        </w:rPr>
        <w:t>Οι προβλέψεις, στο μέτρο του εφικτού, πρέπει να είναι ρεαλιστικές και βασισμένες σε ορθές αναλύσεις.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4B00EF0D" w14:textId="77777777" w:rsidR="00A94E5E" w:rsidRDefault="00A94E5E" w:rsidP="00A94E5E">
      <w:pPr>
        <w:spacing w:before="0" w:after="200" w:line="276" w:lineRule="auto"/>
        <w:jc w:val="left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7DDFB36A" w14:textId="77777777" w:rsidR="00A94E5E" w:rsidRPr="00060B74" w:rsidRDefault="00A94E5E" w:rsidP="00A94E5E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Ημερομηνία:</w:t>
      </w: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 w:eastAsia="el-GR" w:bidi="el-GR"/>
        </w:rPr>
        <w:t>xx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>/</w:t>
      </w:r>
      <w:r>
        <w:rPr>
          <w:rFonts w:ascii="Calibri" w:eastAsia="Calibri" w:hAnsi="Calibri" w:cs="Calibri"/>
          <w:sz w:val="22"/>
          <w:szCs w:val="22"/>
          <w:lang w:val="en-US" w:eastAsia="el-GR" w:bidi="el-GR"/>
        </w:rPr>
        <w:t>xx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>/202</w:t>
      </w:r>
      <w:r>
        <w:rPr>
          <w:rFonts w:ascii="Calibri" w:eastAsia="Calibri" w:hAnsi="Calibri" w:cs="Calibri"/>
          <w:sz w:val="22"/>
          <w:szCs w:val="22"/>
          <w:lang w:val="en-US" w:eastAsia="el-GR" w:bidi="el-GR"/>
        </w:rPr>
        <w:t>x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</w:p>
    <w:p w14:paraId="09F2E6B7" w14:textId="77777777" w:rsidR="00A94E5E" w:rsidRDefault="00A94E5E" w:rsidP="00A94E5E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Για την Επιχείρηση: </w:t>
      </w:r>
    </w:p>
    <w:p w14:paraId="4689C209" w14:textId="77777777" w:rsidR="00A94E5E" w:rsidRDefault="00A94E5E" w:rsidP="00A94E5E">
      <w:pPr>
        <w:spacing w:before="0" w:after="200" w:line="276" w:lineRule="auto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2DE5BF05" w14:textId="77777777" w:rsidR="00A94E5E" w:rsidRDefault="00A94E5E" w:rsidP="00A94E5E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Ο/Η </w:t>
      </w: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Ν</w:t>
      </w: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>όμιμος Εκπρόσωπος</w:t>
      </w:r>
    </w:p>
    <w:p w14:paraId="61DDDDEF" w14:textId="77777777" w:rsidR="00A94E5E" w:rsidRDefault="00A94E5E" w:rsidP="00A94E5E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1797FFBB" w14:textId="77777777" w:rsidR="00A94E5E" w:rsidRPr="007B5E15" w:rsidRDefault="00A94E5E" w:rsidP="00A94E5E">
      <w:pPr>
        <w:spacing w:before="0" w:after="200" w:line="276" w:lineRule="auto"/>
        <w:jc w:val="center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3D3A5D9C" w14:textId="77777777" w:rsidR="00A94E5E" w:rsidRDefault="00A94E5E" w:rsidP="00A94E5E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Υπογραφή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Νομίμου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Εκπροσώπου</w:t>
      </w:r>
    </w:p>
    <w:p w14:paraId="0325F7C0" w14:textId="43765C54" w:rsidR="00A94E5E" w:rsidRPr="007B5E15" w:rsidRDefault="00A94E5E" w:rsidP="00A94E5E">
      <w:pPr>
        <w:spacing w:before="0"/>
        <w:jc w:val="left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sectPr w:rsidR="00A94E5E" w:rsidRPr="007B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E8BE" w14:textId="77777777" w:rsidR="003204EA" w:rsidRDefault="003204EA" w:rsidP="003204EA">
      <w:pPr>
        <w:spacing w:before="0"/>
      </w:pPr>
      <w:r>
        <w:separator/>
      </w:r>
    </w:p>
  </w:endnote>
  <w:endnote w:type="continuationSeparator" w:id="0">
    <w:p w14:paraId="205BA5DD" w14:textId="77777777" w:rsidR="003204EA" w:rsidRDefault="003204EA" w:rsidP="003204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9352" w14:textId="77777777" w:rsidR="00CC7B2B" w:rsidRDefault="00CC7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A329" w14:textId="4F12342E" w:rsidR="003204EA" w:rsidRDefault="00B6554B">
    <w:pPr>
      <w:pStyle w:val="Footer"/>
    </w:pPr>
    <w:r>
      <w:rPr>
        <w:noProof/>
        <w14:ligatures w14:val="standardContextual"/>
      </w:rPr>
      <w:drawing>
        <wp:inline distT="0" distB="0" distL="0" distR="0" wp14:anchorId="08689DFC" wp14:editId="7EF86831">
          <wp:extent cx="5274310" cy="576580"/>
          <wp:effectExtent l="0" t="0" r="2540" b="0"/>
          <wp:docPr id="1257109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109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9AAC" w14:textId="77777777" w:rsidR="00CC7B2B" w:rsidRDefault="00CC7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7A09" w14:textId="77777777" w:rsidR="003204EA" w:rsidRDefault="003204EA" w:rsidP="003204EA">
      <w:pPr>
        <w:spacing w:before="0"/>
      </w:pPr>
      <w:r>
        <w:separator/>
      </w:r>
    </w:p>
  </w:footnote>
  <w:footnote w:type="continuationSeparator" w:id="0">
    <w:p w14:paraId="62306A87" w14:textId="77777777" w:rsidR="003204EA" w:rsidRDefault="003204EA" w:rsidP="003204E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F6D4" w14:textId="77777777" w:rsidR="00CC7B2B" w:rsidRDefault="00CC7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D0F8" w14:textId="77777777" w:rsidR="00CC7B2B" w:rsidRDefault="00CC7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C7AC" w14:textId="77777777" w:rsidR="00CC7B2B" w:rsidRDefault="00CC7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BDE"/>
    <w:multiLevelType w:val="hybridMultilevel"/>
    <w:tmpl w:val="F47820F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D54"/>
    <w:multiLevelType w:val="hybridMultilevel"/>
    <w:tmpl w:val="AED0CF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D2278"/>
    <w:multiLevelType w:val="hybridMultilevel"/>
    <w:tmpl w:val="188C1374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7A91088"/>
    <w:multiLevelType w:val="hybridMultilevel"/>
    <w:tmpl w:val="48C4D3B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76F4E"/>
    <w:multiLevelType w:val="hybridMultilevel"/>
    <w:tmpl w:val="81E6B64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752A94"/>
    <w:multiLevelType w:val="hybridMultilevel"/>
    <w:tmpl w:val="F47820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17580">
    <w:abstractNumId w:val="0"/>
  </w:num>
  <w:num w:numId="2" w16cid:durableId="514542159">
    <w:abstractNumId w:val="3"/>
  </w:num>
  <w:num w:numId="3" w16cid:durableId="1106928163">
    <w:abstractNumId w:val="1"/>
  </w:num>
  <w:num w:numId="4" w16cid:durableId="49504116">
    <w:abstractNumId w:val="4"/>
  </w:num>
  <w:num w:numId="5" w16cid:durableId="2093770638">
    <w:abstractNumId w:val="2"/>
  </w:num>
  <w:num w:numId="6" w16cid:durableId="81896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5E"/>
    <w:rsid w:val="000E2436"/>
    <w:rsid w:val="001F4E18"/>
    <w:rsid w:val="003204EA"/>
    <w:rsid w:val="003677F5"/>
    <w:rsid w:val="003E0449"/>
    <w:rsid w:val="004111FF"/>
    <w:rsid w:val="0041625F"/>
    <w:rsid w:val="004F5F8C"/>
    <w:rsid w:val="008E20B4"/>
    <w:rsid w:val="00967719"/>
    <w:rsid w:val="00A94E5E"/>
    <w:rsid w:val="00AB0195"/>
    <w:rsid w:val="00B6554B"/>
    <w:rsid w:val="00C260A2"/>
    <w:rsid w:val="00CC7B2B"/>
    <w:rsid w:val="00F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82631C"/>
  <w15:chartTrackingRefBased/>
  <w15:docId w15:val="{5AA0A0FB-CB6B-4284-93AC-4DF842B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4E5E"/>
    <w:pPr>
      <w:spacing w:before="240" w:after="0" w:line="240" w:lineRule="auto"/>
      <w:jc w:val="both"/>
    </w:pPr>
    <w:rPr>
      <w:rFonts w:ascii="Trebuchet MS" w:eastAsia="Times New Roman" w:hAnsi="Trebuchet MS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5E"/>
    <w:rPr>
      <w:i/>
      <w:iCs/>
      <w:color w:val="404040" w:themeColor="text1" w:themeTint="BF"/>
    </w:rPr>
  </w:style>
  <w:style w:type="paragraph" w:styleId="ListParagraph">
    <w:name w:val="List Paragraph"/>
    <w:aliases w:val="Document,Table of contents numbered,Yellow Bullet,Normal bullet 2,Γράφημα,Bullet21,Bullet22,Bullet23,Bullet211,Bullet24,Bullet25,Bullet26,Bullet27,bl11,Bullet212,Bullet28,bl12,Bullet213,Bullet29,bl13,Bullet214,Bullet210,Bullet215,List1"/>
    <w:basedOn w:val="Normal"/>
    <w:link w:val="ListParagraphChar"/>
    <w:uiPriority w:val="34"/>
    <w:qFormat/>
    <w:rsid w:val="00A9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5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4E5E"/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1"/>
    <w:rsid w:val="00A94E5E"/>
    <w:rPr>
      <w:rFonts w:ascii="Trebuchet MS" w:eastAsia="Times New Roman" w:hAnsi="Trebuchet MS" w:cs="Times New Roman"/>
      <w:kern w:val="0"/>
      <w:sz w:val="20"/>
      <w:szCs w:val="20"/>
      <w:lang w:val="x-none" w:eastAsia="en-US"/>
      <w14:ligatures w14:val="none"/>
    </w:rPr>
  </w:style>
  <w:style w:type="character" w:customStyle="1" w:styleId="ListParagraphChar">
    <w:name w:val="List Paragraph Char"/>
    <w:aliases w:val="Document Char,Table of contents numbered Char,Yellow Bullet Char,Normal bullet 2 Char,Γράφημα Char,Bullet21 Char,Bullet22 Char,Bullet23 Char,Bullet211 Char,Bullet24 Char,Bullet25 Char,Bullet26 Char,Bullet27 Char,bl11 Char,bl12 Char"/>
    <w:link w:val="ListParagraph"/>
    <w:uiPriority w:val="34"/>
    <w:qFormat/>
    <w:locked/>
    <w:rsid w:val="00A94E5E"/>
  </w:style>
  <w:style w:type="paragraph" w:styleId="TOCHeading">
    <w:name w:val="TOC Heading"/>
    <w:basedOn w:val="Normal"/>
    <w:next w:val="Normal"/>
    <w:uiPriority w:val="39"/>
    <w:qFormat/>
    <w:rsid w:val="00A94E5E"/>
    <w:pPr>
      <w:keepNext/>
      <w:tabs>
        <w:tab w:val="num" w:pos="1440"/>
        <w:tab w:val="num" w:pos="2427"/>
      </w:tabs>
      <w:suppressAutoHyphens/>
      <w:spacing w:before="0" w:after="240"/>
      <w:ind w:left="1707" w:hanging="363"/>
      <w:jc w:val="left"/>
      <w:outlineLvl w:val="0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paragraph" w:styleId="Header">
    <w:name w:val="header"/>
    <w:basedOn w:val="Normal"/>
    <w:link w:val="HeaderChar"/>
    <w:uiPriority w:val="99"/>
    <w:unhideWhenUsed/>
    <w:rsid w:val="003204EA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04EA"/>
    <w:rPr>
      <w:rFonts w:ascii="Trebuchet MS" w:eastAsia="Times New Roman" w:hAnsi="Trebuchet MS" w:cs="Times New Roman"/>
      <w:kern w:val="0"/>
      <w:sz w:val="20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4EA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04EA"/>
    <w:rPr>
      <w:rFonts w:ascii="Trebuchet MS" w:eastAsia="Times New Roman" w:hAnsi="Trebuchet MS" w:cs="Times New Roman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ΜΕΪΔΑΝΗΣ ΣΠΥΡΙΔΩΝ</dc:creator>
  <cp:keywords/>
  <dc:description/>
  <cp:lastModifiedBy>ΘΑΛΑΣΣΙΝΟΥ ΡΟΖΑΛΙΑ</cp:lastModifiedBy>
  <cp:revision>5</cp:revision>
  <dcterms:created xsi:type="dcterms:W3CDTF">2024-12-20T11:09:00Z</dcterms:created>
  <dcterms:modified xsi:type="dcterms:W3CDTF">2024-12-20T13:56:00Z</dcterms:modified>
</cp:coreProperties>
</file>